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96" w:rsidRDefault="00FF78C5">
      <w:pPr>
        <w:pStyle w:val="2"/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关于素拓光彩创咖核心团队成员招募活动的通知</w:t>
      </w:r>
    </w:p>
    <w:bookmarkEnd w:id="0"/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校与福建光彩事业促进会合作开展“光彩·助推贫困学生创业行动”，在大学生素质拓展中心外围建设“光彩创新创业实践基地”，吸纳校外企业家和校内教师，吸引更多的师生服务于贫困学生和少数民族学生就业力提升、创业人才培养和创业孵化。基地的运营学生团队以贫困生和少数民族学生为主，负责基地各类活动的开展，在“助人”的同时，实现“自助”。</w:t>
      </w:r>
    </w:p>
    <w:p w:rsidR="00204696" w:rsidRDefault="00FF78C5" w:rsidP="007162AF">
      <w:pPr>
        <w:pStyle w:val="3"/>
        <w:numPr>
          <w:ilvl w:val="0"/>
          <w:numId w:val="1"/>
        </w:numPr>
        <w:ind w:firstLineChars="200" w:firstLine="562"/>
        <w:rPr>
          <w:sz w:val="24"/>
          <w:szCs w:val="24"/>
        </w:rPr>
      </w:pPr>
      <w:r>
        <w:rPr>
          <w:rFonts w:hint="eastAsia"/>
          <w:sz w:val="28"/>
          <w:szCs w:val="28"/>
        </w:rPr>
        <w:t>工作架构</w:t>
      </w:r>
      <w:r>
        <w:rPr>
          <w:rFonts w:hint="eastAsia"/>
          <w:sz w:val="24"/>
          <w:szCs w:val="24"/>
        </w:rPr>
        <w:t xml:space="preserve">  </w:t>
      </w:r>
    </w:p>
    <w:p w:rsidR="00204696" w:rsidRDefault="00FF78C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1、校内就业创业相关活动的开展。由运营学生团队主办或承办经学生处审批的与就业创业相关的讲座、沙龙、培训、路演等活动，活动对象主要面向贫困学生和少数民族学生，可免费参加；</w:t>
      </w:r>
    </w:p>
    <w:p w:rsidR="00204696" w:rsidRDefault="00FF78C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光彩创业咖啡厅的经营。由运营学生团队维持咖啡厅的原料采购（注重食品安全，需从正规企业采购原材料，需有正规票据）、产品制作、销售、客户维系、员工培训、对外宣传等日常经营；协助做好贫困生创业项目在基地内的产品展示、代售等。</w:t>
      </w:r>
    </w:p>
    <w:p w:rsidR="00204696" w:rsidRDefault="00FF78C5" w:rsidP="007162AF">
      <w:pPr>
        <w:pStyle w:val="3"/>
        <w:numPr>
          <w:ilvl w:val="0"/>
          <w:numId w:val="1"/>
        </w:numPr>
        <w:ind w:firstLineChars="200" w:firstLine="562"/>
        <w:rPr>
          <w:sz w:val="28"/>
          <w:szCs w:val="28"/>
        </w:rPr>
      </w:pPr>
      <w:r>
        <w:rPr>
          <w:rFonts w:hint="eastAsia"/>
          <w:sz w:val="28"/>
          <w:szCs w:val="28"/>
        </w:rPr>
        <w:t>招募对象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在校经认定贫困生或少数民族学生。</w:t>
      </w:r>
    </w:p>
    <w:p w:rsidR="00204696" w:rsidRDefault="00FF78C5" w:rsidP="007162AF">
      <w:pPr>
        <w:pStyle w:val="3"/>
        <w:numPr>
          <w:ilvl w:val="0"/>
          <w:numId w:val="1"/>
        </w:numPr>
        <w:ind w:firstLineChars="200" w:firstLine="562"/>
        <w:rPr>
          <w:sz w:val="28"/>
          <w:szCs w:val="28"/>
        </w:rPr>
      </w:pPr>
      <w:r>
        <w:rPr>
          <w:rFonts w:hint="eastAsia"/>
          <w:sz w:val="28"/>
          <w:szCs w:val="28"/>
        </w:rPr>
        <w:t>招募要求</w:t>
      </w:r>
    </w:p>
    <w:p w:rsidR="00204696" w:rsidRDefault="00FF78C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有过咖啡厅创业经历或有过咖啡厅管理任职经验者优先；</w:t>
      </w:r>
    </w:p>
    <w:p w:rsidR="00204696" w:rsidRDefault="00FF78C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热爱创业，敢于接受新鲜事物，具有创新精神；</w:t>
      </w:r>
    </w:p>
    <w:p w:rsidR="00204696" w:rsidRDefault="00FF78C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对咖啡厅工作充满热情，不怕吃苦，正直诚信；  </w:t>
      </w:r>
    </w:p>
    <w:p w:rsidR="00204696" w:rsidRDefault="00FF78C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具团队合作精神、协调能力和服务意识。</w:t>
      </w:r>
    </w:p>
    <w:p w:rsidR="00204696" w:rsidRDefault="00FF78C5" w:rsidP="007162AF">
      <w:pPr>
        <w:pStyle w:val="3"/>
        <w:numPr>
          <w:ilvl w:val="0"/>
          <w:numId w:val="1"/>
        </w:numPr>
        <w:ind w:firstLineChars="200" w:firstLine="562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选拔程序</w:t>
      </w:r>
    </w:p>
    <w:p w:rsidR="00204696" w:rsidRDefault="00FF78C5" w:rsidP="007162AF">
      <w:pPr>
        <w:numPr>
          <w:ilvl w:val="0"/>
          <w:numId w:val="3"/>
        </w:numPr>
        <w:ind w:firstLineChars="200" w:firstLine="482"/>
        <w:rPr>
          <w:rFonts w:ascii="微软雅黑 Light" w:eastAsia="微软雅黑 Light" w:hAnsi="微软雅黑 Light" w:cs="微软雅黑 Light"/>
          <w:b/>
          <w:bCs/>
          <w:sz w:val="24"/>
          <w:szCs w:val="24"/>
        </w:rPr>
      </w:pPr>
      <w:r>
        <w:rPr>
          <w:rFonts w:ascii="微软雅黑 Light" w:eastAsia="微软雅黑 Light" w:hAnsi="微软雅黑 Light" w:cs="微软雅黑 Light" w:hint="eastAsia"/>
          <w:b/>
          <w:bCs/>
          <w:sz w:val="24"/>
          <w:szCs w:val="24"/>
        </w:rPr>
        <w:t>报名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符合要求的同学请在规定时间内提交电子版和纸质版报名表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报名时间：于发文之日起至12月</w:t>
      </w:r>
      <w:r w:rsidR="00DD5EA7">
        <w:rPr>
          <w:rFonts w:ascii="宋体" w:hAnsi="宋体" w:cs="宋体" w:hint="eastAsia"/>
          <w:sz w:val="24"/>
          <w:szCs w:val="24"/>
        </w:rPr>
        <w:t>1</w:t>
      </w:r>
      <w:r w:rsidR="00620118"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日24:00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邮箱：</w:t>
      </w:r>
      <w:hyperlink r:id="rId6" w:history="1">
        <w:r>
          <w:rPr>
            <w:rFonts w:ascii="宋体" w:hAnsi="宋体" w:cs="宋体" w:hint="eastAsia"/>
            <w:sz w:val="24"/>
            <w:szCs w:val="24"/>
          </w:rPr>
          <w:t>fzujgccs@163.com</w:t>
        </w:r>
      </w:hyperlink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地址：39#3楼活动室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报名联系人：也同学 联系电话：13110632116</w:t>
      </w:r>
    </w:p>
    <w:p w:rsidR="00204696" w:rsidRDefault="00FF78C5" w:rsidP="007162AF">
      <w:pPr>
        <w:ind w:firstLineChars="200" w:firstLine="482"/>
        <w:rPr>
          <w:rFonts w:ascii="微软雅黑 Light" w:eastAsia="微软雅黑 Light" w:hAnsi="微软雅黑 Light" w:cs="微软雅黑 Light"/>
          <w:b/>
          <w:bCs/>
          <w:sz w:val="24"/>
          <w:szCs w:val="24"/>
        </w:rPr>
      </w:pPr>
      <w:r>
        <w:rPr>
          <w:rFonts w:ascii="微软雅黑 Light" w:eastAsia="微软雅黑 Light" w:hAnsi="微软雅黑 Light" w:cs="微软雅黑 Light" w:hint="eastAsia"/>
          <w:b/>
          <w:bCs/>
          <w:sz w:val="24"/>
          <w:szCs w:val="24"/>
        </w:rPr>
        <w:t>2、人员筛选</w:t>
      </w:r>
    </w:p>
    <w:p w:rsidR="00204696" w:rsidRDefault="00FF78C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通过网上和纸质版报名表初步筛选得出面试人员名单，并通知进行面试。</w:t>
      </w:r>
    </w:p>
    <w:p w:rsidR="00204696" w:rsidRDefault="00FF78C5" w:rsidP="007162AF">
      <w:pPr>
        <w:ind w:firstLineChars="200" w:firstLine="482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 Light" w:eastAsia="微软雅黑 Light" w:hAnsi="微软雅黑 Light" w:cs="微软雅黑 Light" w:hint="eastAsia"/>
          <w:b/>
          <w:bCs/>
          <w:sz w:val="24"/>
          <w:szCs w:val="24"/>
        </w:rPr>
        <w:t>3、招募协定</w:t>
      </w:r>
    </w:p>
    <w:p w:rsidR="00204696" w:rsidRDefault="00FF78C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学生处与招募的团队明确权责、经营主旨和目标、退出机制，签订合作备忘（协议）。</w:t>
      </w:r>
    </w:p>
    <w:p w:rsidR="00204696" w:rsidRDefault="00FF78C5" w:rsidP="007162AF">
      <w:pPr>
        <w:pStyle w:val="3"/>
        <w:numPr>
          <w:ilvl w:val="0"/>
          <w:numId w:val="1"/>
        </w:numPr>
        <w:ind w:firstLineChars="200" w:firstLine="562"/>
        <w:rPr>
          <w:sz w:val="28"/>
          <w:szCs w:val="28"/>
        </w:rPr>
      </w:pPr>
      <w:r>
        <w:rPr>
          <w:rFonts w:hint="eastAsia"/>
          <w:sz w:val="28"/>
          <w:szCs w:val="28"/>
        </w:rPr>
        <w:t>人员管理</w:t>
      </w:r>
    </w:p>
    <w:p w:rsidR="00204696" w:rsidRDefault="00FF78C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在项目初始阶段，经营团队的管理和培训暂由学生处指定专人协调，后期根据实际情况再安排。</w:t>
      </w:r>
    </w:p>
    <w:p w:rsidR="00204696" w:rsidRDefault="00204696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</w:p>
    <w:p w:rsidR="00204696" w:rsidRDefault="00FF78C5">
      <w:pPr>
        <w:spacing w:line="58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4"/>
          <w:szCs w:val="24"/>
        </w:rPr>
        <w:t>福州大学学生工作部（处）</w:t>
      </w:r>
    </w:p>
    <w:p w:rsidR="00204696" w:rsidRDefault="00FF78C5">
      <w:pPr>
        <w:spacing w:line="58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                          福州大学经济与管理学院                 </w:t>
      </w:r>
    </w:p>
    <w:p w:rsidR="00204696" w:rsidRDefault="00FF78C5">
      <w:pPr>
        <w:spacing w:line="58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                          2016年12月</w:t>
      </w:r>
      <w:r w:rsidR="00AC7816">
        <w:rPr>
          <w:rFonts w:ascii="宋体" w:hAnsi="宋体" w:hint="eastAsia"/>
          <w:color w:val="000000"/>
          <w:sz w:val="24"/>
          <w:szCs w:val="24"/>
        </w:rPr>
        <w:t>13</w:t>
      </w:r>
      <w:r>
        <w:rPr>
          <w:rFonts w:ascii="宋体" w:hAnsi="宋体" w:hint="eastAsia"/>
          <w:color w:val="000000"/>
          <w:sz w:val="24"/>
          <w:szCs w:val="24"/>
        </w:rPr>
        <w:t>日</w:t>
      </w:r>
    </w:p>
    <w:p w:rsidR="00204696" w:rsidRDefault="00204696" w:rsidP="007162AF">
      <w:pPr>
        <w:pStyle w:val="3"/>
        <w:ind w:leftChars="200" w:left="420"/>
        <w:rPr>
          <w:sz w:val="28"/>
          <w:szCs w:val="28"/>
        </w:rPr>
      </w:pPr>
    </w:p>
    <w:p w:rsidR="00204696" w:rsidRDefault="00204696" w:rsidP="007162AF">
      <w:pPr>
        <w:pStyle w:val="3"/>
        <w:ind w:leftChars="200" w:left="420"/>
        <w:rPr>
          <w:sz w:val="28"/>
          <w:szCs w:val="28"/>
        </w:rPr>
      </w:pPr>
    </w:p>
    <w:p w:rsidR="007162AF" w:rsidRDefault="007162AF" w:rsidP="007162AF"/>
    <w:p w:rsidR="007162AF" w:rsidRDefault="007162AF" w:rsidP="007162AF"/>
    <w:p w:rsidR="007162AF" w:rsidRPr="007162AF" w:rsidRDefault="007162AF" w:rsidP="007162AF"/>
    <w:p w:rsidR="00204696" w:rsidRDefault="00FF78C5">
      <w:pPr>
        <w:pStyle w:val="3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附：福州大学“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光彩创咖”核心团队成员报名表</w:t>
      </w:r>
    </w:p>
    <w:p w:rsidR="00204696" w:rsidRDefault="00204696">
      <w:pPr>
        <w:rPr>
          <w:b/>
          <w:bCs/>
          <w:sz w:val="28"/>
          <w:szCs w:val="28"/>
        </w:rPr>
      </w:pPr>
    </w:p>
    <w:p w:rsidR="00204696" w:rsidRDefault="00204696">
      <w:pPr>
        <w:rPr>
          <w:b/>
          <w:bCs/>
          <w:sz w:val="28"/>
          <w:szCs w:val="28"/>
        </w:rPr>
      </w:pPr>
    </w:p>
    <w:p w:rsidR="00204696" w:rsidRDefault="00FF78C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</w:p>
    <w:p w:rsidR="00204696" w:rsidRDefault="00FF78C5">
      <w:pPr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福州大学“ 光彩创咖”核心团队成员报名表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0"/>
        <w:gridCol w:w="1464"/>
        <w:gridCol w:w="888"/>
        <w:gridCol w:w="1254"/>
        <w:gridCol w:w="724"/>
        <w:gridCol w:w="2258"/>
        <w:gridCol w:w="1673"/>
      </w:tblGrid>
      <w:tr w:rsidR="00204696">
        <w:trPr>
          <w:cantSplit/>
          <w:trHeight w:hRule="exact" w:val="627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464" w:type="dxa"/>
            <w:vAlign w:val="center"/>
          </w:tcPr>
          <w:p w:rsidR="00204696" w:rsidRDefault="00FF78C5">
            <w:pPr>
              <w:ind w:left="116"/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张三</w:t>
            </w:r>
          </w:p>
        </w:tc>
        <w:tc>
          <w:tcPr>
            <w:tcW w:w="888" w:type="dxa"/>
            <w:vAlign w:val="center"/>
          </w:tcPr>
          <w:p w:rsidR="00204696" w:rsidRDefault="00FF78C5">
            <w:pPr>
              <w:ind w:leftChars="-51" w:left="-107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性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1254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男</w:t>
            </w:r>
          </w:p>
        </w:tc>
        <w:tc>
          <w:tcPr>
            <w:tcW w:w="724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族</w:t>
            </w:r>
          </w:p>
        </w:tc>
        <w:tc>
          <w:tcPr>
            <w:tcW w:w="2258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汉族</w:t>
            </w:r>
          </w:p>
        </w:tc>
        <w:tc>
          <w:tcPr>
            <w:tcW w:w="1673" w:type="dxa"/>
            <w:vMerge w:val="restart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一寸照</w:t>
            </w:r>
          </w:p>
        </w:tc>
      </w:tr>
      <w:tr w:rsidR="00204696">
        <w:trPr>
          <w:cantSplit/>
          <w:trHeight w:hRule="exact" w:val="627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学院</w:t>
            </w:r>
          </w:p>
        </w:tc>
        <w:tc>
          <w:tcPr>
            <w:tcW w:w="1464" w:type="dxa"/>
            <w:vAlign w:val="center"/>
          </w:tcPr>
          <w:p w:rsidR="00204696" w:rsidRDefault="00204696">
            <w:pPr>
              <w:ind w:left="116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204696" w:rsidRDefault="00FF78C5">
            <w:pPr>
              <w:ind w:leftChars="-51" w:left="-107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年级、</w:t>
            </w:r>
            <w:r>
              <w:rPr>
                <w:rFonts w:ascii="宋体" w:hint="eastAsia"/>
                <w:sz w:val="24"/>
                <w:szCs w:val="24"/>
              </w:rPr>
              <w:t>专业</w:t>
            </w:r>
          </w:p>
        </w:tc>
        <w:tc>
          <w:tcPr>
            <w:tcW w:w="1254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15级XXX</w:t>
            </w:r>
          </w:p>
        </w:tc>
        <w:tc>
          <w:tcPr>
            <w:tcW w:w="724" w:type="dxa"/>
            <w:vAlign w:val="center"/>
          </w:tcPr>
          <w:p w:rsidR="00204696" w:rsidRDefault="00FF78C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宿舍号</w:t>
            </w:r>
          </w:p>
        </w:tc>
        <w:tc>
          <w:tcPr>
            <w:tcW w:w="2258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42#XXX</w:t>
            </w:r>
          </w:p>
        </w:tc>
        <w:tc>
          <w:tcPr>
            <w:tcW w:w="1673" w:type="dxa"/>
            <w:vMerge/>
            <w:vAlign w:val="center"/>
          </w:tcPr>
          <w:p w:rsidR="00204696" w:rsidRDefault="0020469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777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QQ</w:t>
            </w:r>
          </w:p>
        </w:tc>
        <w:tc>
          <w:tcPr>
            <w:tcW w:w="2352" w:type="dxa"/>
            <w:gridSpan w:val="2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12345678</w:t>
            </w:r>
          </w:p>
        </w:tc>
        <w:tc>
          <w:tcPr>
            <w:tcW w:w="1254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982" w:type="dxa"/>
            <w:gridSpan w:val="2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1234567891</w:t>
            </w:r>
          </w:p>
        </w:tc>
        <w:tc>
          <w:tcPr>
            <w:tcW w:w="1673" w:type="dxa"/>
            <w:vMerge/>
            <w:vAlign w:val="center"/>
          </w:tcPr>
          <w:p w:rsidR="00204696" w:rsidRDefault="00204696">
            <w:pPr>
              <w:spacing w:line="5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772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是否贫困生</w:t>
            </w:r>
          </w:p>
        </w:tc>
        <w:tc>
          <w:tcPr>
            <w:tcW w:w="2352" w:type="dxa"/>
            <w:gridSpan w:val="2"/>
            <w:vAlign w:val="center"/>
          </w:tcPr>
          <w:p w:rsidR="00204696" w:rsidRDefault="00FF78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FF0000"/>
                <w:sz w:val="24"/>
                <w:szCs w:val="24"/>
              </w:rPr>
              <w:t>是</w:t>
            </w:r>
          </w:p>
        </w:tc>
        <w:tc>
          <w:tcPr>
            <w:tcW w:w="1254" w:type="dxa"/>
            <w:vAlign w:val="center"/>
          </w:tcPr>
          <w:p w:rsidR="00204696" w:rsidRDefault="00FF78C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认定贫困生等级</w:t>
            </w:r>
          </w:p>
        </w:tc>
        <w:tc>
          <w:tcPr>
            <w:tcW w:w="2982" w:type="dxa"/>
            <w:gridSpan w:val="2"/>
            <w:vAlign w:val="center"/>
          </w:tcPr>
          <w:p w:rsidR="00204696" w:rsidRDefault="00FF78C5"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特困</w:t>
            </w:r>
          </w:p>
        </w:tc>
        <w:tc>
          <w:tcPr>
            <w:tcW w:w="1673" w:type="dxa"/>
            <w:vMerge/>
            <w:vAlign w:val="center"/>
          </w:tcPr>
          <w:p w:rsidR="00204696" w:rsidRDefault="00204696">
            <w:pPr>
              <w:spacing w:line="52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595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爱好、特长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1866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对创业的认识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1541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报名目的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204696" w:rsidRDefault="00204696">
            <w:pPr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hRule="exact" w:val="1231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spacing w:line="3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光彩创咖的管理和运营方案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ind w:right="315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val="1549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spacing w:line="3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大学以来主要创业类或实践经历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spacing w:line="520" w:lineRule="exact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val="923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spacing w:line="3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预期薪资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204696">
            <w:pPr>
              <w:spacing w:line="38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04696">
        <w:trPr>
          <w:cantSplit/>
          <w:trHeight w:val="1070"/>
          <w:jc w:val="center"/>
        </w:trPr>
        <w:tc>
          <w:tcPr>
            <w:tcW w:w="1540" w:type="dxa"/>
            <w:vAlign w:val="center"/>
          </w:tcPr>
          <w:p w:rsidR="00204696" w:rsidRDefault="00FF78C5"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备注</w:t>
            </w:r>
          </w:p>
        </w:tc>
        <w:tc>
          <w:tcPr>
            <w:tcW w:w="8261" w:type="dxa"/>
            <w:gridSpan w:val="6"/>
            <w:vAlign w:val="center"/>
          </w:tcPr>
          <w:p w:rsidR="00204696" w:rsidRDefault="00FF78C5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非贫困生不用写贫困生等级，请于发文之日起至12月9日24:00</w:t>
            </w:r>
          </w:p>
          <w:p w:rsidR="00204696" w:rsidRDefault="00FF78C5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发至</w:t>
            </w:r>
            <w:r>
              <w:rPr>
                <w:rFonts w:hint="eastAsia"/>
                <w:color w:val="FF0000"/>
              </w:rPr>
              <w:t>fzujgccs@163.com</w:t>
            </w:r>
            <w:r>
              <w:rPr>
                <w:rFonts w:hint="eastAsia"/>
                <w:color w:val="FF0000"/>
              </w:rPr>
              <w:t>，纸质版交至</w:t>
            </w:r>
            <w:r>
              <w:rPr>
                <w:rFonts w:hint="eastAsia"/>
                <w:color w:val="FF0000"/>
              </w:rPr>
              <w:t>39#3</w:t>
            </w:r>
            <w:r>
              <w:rPr>
                <w:rFonts w:hint="eastAsia"/>
                <w:color w:val="FF0000"/>
              </w:rPr>
              <w:t>楼活动室</w:t>
            </w:r>
          </w:p>
        </w:tc>
      </w:tr>
    </w:tbl>
    <w:p w:rsidR="00204696" w:rsidRDefault="00204696"/>
    <w:p w:rsidR="00204696" w:rsidRDefault="00204696">
      <w:pPr>
        <w:rPr>
          <w:b/>
          <w:bCs/>
          <w:sz w:val="28"/>
          <w:szCs w:val="28"/>
        </w:rPr>
      </w:pPr>
    </w:p>
    <w:sectPr w:rsidR="00204696" w:rsidSect="002046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 Light">
    <w:altName w:val="黑体"/>
    <w:charset w:val="00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621C2"/>
    <w:multiLevelType w:val="singleLevel"/>
    <w:tmpl w:val="584621C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4621CD"/>
    <w:multiLevelType w:val="singleLevel"/>
    <w:tmpl w:val="584621CD"/>
    <w:lvl w:ilvl="0">
      <w:start w:val="1"/>
      <w:numFmt w:val="decimal"/>
      <w:suff w:val="nothing"/>
      <w:lvlText w:val="%1、"/>
      <w:lvlJc w:val="left"/>
    </w:lvl>
  </w:abstractNum>
  <w:abstractNum w:abstractNumId="2">
    <w:nsid w:val="584621D8"/>
    <w:multiLevelType w:val="singleLevel"/>
    <w:tmpl w:val="584621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oNotTrackMoves/>
  <w:defaultTabStop w:val="420"/>
  <w:drawingGridHorizontalSpacing w:val="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696"/>
    <w:rsid w:val="00204696"/>
    <w:rsid w:val="004D3CE8"/>
    <w:rsid w:val="005C3586"/>
    <w:rsid w:val="00620118"/>
    <w:rsid w:val="007162AF"/>
    <w:rsid w:val="00AC7816"/>
    <w:rsid w:val="00CB4F42"/>
    <w:rsid w:val="00DD5EA7"/>
    <w:rsid w:val="00FF78C5"/>
    <w:rsid w:val="27E5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04696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rsid w:val="0020469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20469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204696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046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zujgccs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creator>yljas</dc:creator>
  <cp:lastModifiedBy>Administrator</cp:lastModifiedBy>
  <cp:revision>6</cp:revision>
  <dcterms:created xsi:type="dcterms:W3CDTF">2013-07-26T02:55:00Z</dcterms:created>
  <dcterms:modified xsi:type="dcterms:W3CDTF">2016-12-14T14:23:00Z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